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F" w:rsidRPr="003B79BB" w:rsidRDefault="009831EF" w:rsidP="009831EF">
      <w:pP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3B79BB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31800" cy="60642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9BB">
        <w:rPr>
          <w:rFonts w:ascii="Times New Roman" w:hAnsi="Times New Roman"/>
          <w:bCs/>
          <w:sz w:val="24"/>
          <w:szCs w:val="24"/>
        </w:rPr>
        <w:tab/>
      </w:r>
    </w:p>
    <w:p w:rsidR="009831EF" w:rsidRPr="004E1891" w:rsidRDefault="009831EF" w:rsidP="009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E1891">
        <w:rPr>
          <w:rFonts w:ascii="Times New Roman" w:hAnsi="Times New Roman"/>
          <w:b/>
          <w:caps/>
          <w:sz w:val="24"/>
          <w:szCs w:val="24"/>
        </w:rPr>
        <w:t>ВІДДІЛ ОСВІТИ ПУЛИНСЬКої  СЕЛИЩНОЇ  РАДИ                                                                          жИТОМИРСЬКОГО РАЙОНУ жИТОМИРСЬКОЇ ОБЛАСТІ</w:t>
      </w:r>
      <w:r w:rsidRPr="004E189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E1891">
        <w:rPr>
          <w:rFonts w:ascii="Times New Roman" w:hAnsi="Times New Roman"/>
          <w:b/>
          <w:caps/>
          <w:sz w:val="24"/>
          <w:szCs w:val="24"/>
        </w:rPr>
        <w:t>МАРТИНІВСЬКий ліцей</w:t>
      </w:r>
    </w:p>
    <w:p w:rsidR="009831EF" w:rsidRPr="004E1891" w:rsidRDefault="009831EF" w:rsidP="009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831EF" w:rsidRPr="004E1891" w:rsidRDefault="009831EF" w:rsidP="009831EF">
      <w:pPr>
        <w:spacing w:after="120"/>
        <w:jc w:val="center"/>
        <w:rPr>
          <w:rFonts w:ascii="Times New Roman" w:eastAsia="Calibri" w:hAnsi="Times New Roman"/>
          <w:b/>
          <w:bCs/>
          <w:spacing w:val="60"/>
          <w:sz w:val="24"/>
          <w:szCs w:val="24"/>
        </w:rPr>
      </w:pPr>
      <w:r w:rsidRPr="004E1891">
        <w:rPr>
          <w:rFonts w:ascii="Times New Roman" w:eastAsia="Calibri" w:hAnsi="Times New Roman"/>
          <w:b/>
          <w:bCs/>
          <w:spacing w:val="60"/>
          <w:sz w:val="24"/>
          <w:szCs w:val="24"/>
        </w:rPr>
        <w:t>НАКАЗ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9831EF" w:rsidRPr="004E1891" w:rsidTr="002417BF">
        <w:tc>
          <w:tcPr>
            <w:tcW w:w="3296" w:type="dxa"/>
          </w:tcPr>
          <w:p w:rsidR="009831EF" w:rsidRPr="004E1891" w:rsidRDefault="00AA6E09" w:rsidP="002417BF">
            <w:pPr>
              <w:spacing w:after="120"/>
              <w:ind w:left="-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13.12</w:t>
            </w:r>
            <w:r w:rsidR="009831EF" w:rsidRPr="004E18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.2024 </w:t>
            </w:r>
          </w:p>
          <w:p w:rsidR="009831EF" w:rsidRPr="004E1891" w:rsidRDefault="009831EF" w:rsidP="002417BF">
            <w:pPr>
              <w:spacing w:after="120"/>
              <w:ind w:left="-120"/>
              <w:rPr>
                <w:rFonts w:ascii="Times New Roman" w:eastAsia="Calibri" w:hAnsi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3296" w:type="dxa"/>
            <w:hideMark/>
          </w:tcPr>
          <w:p w:rsidR="009831EF" w:rsidRPr="004E1891" w:rsidRDefault="009831EF" w:rsidP="002417BF">
            <w:pPr>
              <w:spacing w:after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E18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с. </w:t>
            </w:r>
            <w:proofErr w:type="spellStart"/>
            <w:r w:rsidRPr="004E18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Мартинівка</w:t>
            </w:r>
            <w:proofErr w:type="spellEnd"/>
            <w:r w:rsidRPr="004E18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hideMark/>
          </w:tcPr>
          <w:p w:rsidR="009831EF" w:rsidRPr="004E1891" w:rsidRDefault="00AA6E09" w:rsidP="002417BF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№13</w:t>
            </w:r>
            <w:r w:rsidR="009831EF" w:rsidRPr="004E18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9/о </w:t>
            </w:r>
          </w:p>
        </w:tc>
      </w:tr>
    </w:tbl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CB6CE6" w:rsidRDefault="009831EF" w:rsidP="00CB6CE6">
      <w:pPr>
        <w:spacing w:after="0"/>
        <w:ind w:right="29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BD03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Про затвердження</w:t>
      </w:r>
      <w:r w:rsidR="00CB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="00CB6CE6"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ПОЛОЖЕННЯ</w:t>
      </w:r>
    </w:p>
    <w:p w:rsidR="00CB6CE6" w:rsidRPr="00CB6CE6" w:rsidRDefault="00CB6CE6" w:rsidP="00CB6CE6">
      <w:pPr>
        <w:spacing w:after="0"/>
        <w:ind w:right="29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про запобігання і протидію насильству та</w:t>
      </w:r>
    </w:p>
    <w:p w:rsidR="00CB6CE6" w:rsidRPr="00CB6CE6" w:rsidRDefault="00CB6CE6" w:rsidP="00CB6CE6">
      <w:pPr>
        <w:spacing w:after="0"/>
        <w:ind w:right="21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жорстокому поводженню з дітьми  </w:t>
      </w:r>
    </w:p>
    <w:p w:rsidR="00CB6CE6" w:rsidRDefault="00CB6CE6" w:rsidP="00CB6CE6">
      <w:pPr>
        <w:spacing w:after="0"/>
        <w:ind w:right="1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 </w:t>
      </w:r>
      <w:proofErr w:type="spellStart"/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Мартинівському</w:t>
      </w:r>
      <w:proofErr w:type="spellEnd"/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ліцеї </w:t>
      </w:r>
    </w:p>
    <w:p w:rsidR="00CB6CE6" w:rsidRPr="00CB6CE6" w:rsidRDefault="00CB6CE6" w:rsidP="00CB6CE6">
      <w:pPr>
        <w:spacing w:after="0"/>
        <w:ind w:right="1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proofErr w:type="spellStart"/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Пулинської</w:t>
      </w:r>
      <w:proofErr w:type="spellEnd"/>
      <w:r w:rsidRPr="00CB6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селищної ради</w:t>
      </w:r>
    </w:p>
    <w:p w:rsidR="009831EF" w:rsidRPr="00BD03CA" w:rsidRDefault="009831EF" w:rsidP="00983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p w:rsidR="009831EF" w:rsidRPr="00BD03CA" w:rsidRDefault="009831EF" w:rsidP="0098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Відповідно до змін до Закону України "Про освіту" в частині запобігання насильству та унеможливлення жорстокого поводження з дітьми «Про внесення змін до деяких законів України щодо запобігання насильству  та  унеможливлення  жорстокого  поводження  з  дітьми»  від 06.10.2024  №  3792-IX, з метою формування безпечної, ненасильницької та відповідальної поведінки здобувачів освіти, підвищення обізнаності педагогічних працівників, батьків або законних представників дітей щодо  захисту дітей від різних форм насильства та жорстокого поводження</w:t>
      </w:r>
    </w:p>
    <w:p w:rsidR="009831EF" w:rsidRPr="00BD03CA" w:rsidRDefault="009831EF" w:rsidP="009831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НАКАЗУЮ:</w:t>
      </w:r>
      <w:r w:rsidRPr="00BD03CA">
        <w:rPr>
          <w:rFonts w:ascii="Arial" w:eastAsia="Times New Roman" w:hAnsi="Arial" w:cs="Arial"/>
          <w:b/>
          <w:sz w:val="24"/>
          <w:szCs w:val="24"/>
          <w:lang w:eastAsia="uk-UA"/>
        </w:rPr>
        <w:t> 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1. Затвердити </w:t>
      </w:r>
      <w:r w:rsidR="00B240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П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оложення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  порядок захисту дітей від різних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форм насильства та жорстокого поводження в </w:t>
      </w:r>
      <w:proofErr w:type="spellStart"/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Мартинівському</w:t>
      </w:r>
      <w:proofErr w:type="spellEnd"/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ліцеї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(додаток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)</w:t>
      </w:r>
    </w:p>
    <w:p w:rsidR="00CB6CE6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2. 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Призначити у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повноваженою  особою  за здійснення невідкладних заходів реагування у випадках виявлення фактів насильства, жорстокого поводження з учасниками освітнього процесу та отримання заяв, повідомлень від постраждалої особи або інших осіб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831EF" w:rsidRPr="00BD03CA" w:rsidRDefault="00CB6CE6" w:rsidP="00CB6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Тетяну ЛУЦЕНКО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 Заступнику  директора 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виховної 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роботи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Тетяні ЛУЦЕНКО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3.1 Забезпеч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ти проведення </w:t>
      </w:r>
      <w:proofErr w:type="spellStart"/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інформаційно</w:t>
      </w:r>
      <w:proofErr w:type="spellEnd"/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– просвітницьких заходів, виховних програм, семінарів, тренінгів з питань запобігання та протидії насильства та жорстокого поводження з учасниками освітнього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процесу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Постійно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3.2 Провести інформаційно-роз’яснювальну роботу з педагогічними працівниками щодо реалізації норм Закону «Про внесення змін до деяких законів України щодо запобігання насильству  та  унеможливлення  жорстокого  поводження  з  дітьми»  від 06.10.2024  №  3792-IX та</w:t>
      </w:r>
      <w:r w:rsidRPr="00BD03CA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міжвідомчого алгоритму взаємодії щодо превенції та протидії </w:t>
      </w:r>
      <w:proofErr w:type="spellStart"/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булінгу</w:t>
      </w:r>
      <w:proofErr w:type="spellEnd"/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(цькуванню)</w:t>
      </w:r>
      <w:r w:rsidRPr="00BD03CA">
        <w:rPr>
          <w:sz w:val="24"/>
          <w:szCs w:val="24"/>
        </w:rPr>
        <w:t xml:space="preserve"> 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лист МОН від 19.09.2024 р. №1/17118-24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                                                  Січень 2025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4. 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Працівникам ліцею</w:t>
      </w:r>
      <w:r w:rsidRPr="00BD03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необхідно проінформувати дирекцію з метою планування подальших дій щодо заходів для надання медичної, психологічної або іншої допомоги.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Постійно 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5. 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Класним керівникам</w:t>
      </w:r>
      <w:r w:rsidR="00B240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1-11 класів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: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5.1 Пров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ес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ти роз’яснювальну роботу щодо запобігання та попередження 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омашнього насильства на класних батьківських зборах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5.2 Пров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ести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здобувачами освіти інформаційно-просвітницькі заходи з питань запобігання та протидії насильству, у тому числі стосовно дітей та за участю дітей.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6. Практичному психологу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Оксані ОПАНАЩУК</w:t>
      </w:r>
      <w:r w:rsidRPr="00BD03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: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6.1 Сприяти попередженню конфліктних ситуацій, що виникають під час освітнього процесу.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6.2 Здійсн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ти розробку та проведення профілактичних, інформаційно-освітніх заходів в ліцеї з метою захисту прав і свобод, формування у здобувачів освіти ціннісних життєвих навичок та моделей поведінки.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6.3 Поновлювати на інформаційних стендах та офіційному сайті закладу освіти контактну інформацію про службу підтримки постраждалих осіб, до яких слід звернутися y випадку насильства та жорстокого поводження.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6.4 Розповсюд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ти інформаційні матеріали з питань рівних прав та можливостей чоловіків та жінок, попередження насильства в сім'ї та запобігання торгівлі людьми, тощо.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6.5 Організ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ти роботу з постраждалими дітьми (у разі виявлення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таких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межах своєї компетентності).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7. Зобов’язати  всіх учасників освітнього процесу протидіяти фактам насильства, створювати позитивний соціально-психологічний клімат в колективі, а в разі виявлення факту насильства надати постраждалим інформацію про допомогу людям, що постраждали від насильства (де отримати медичну та юридичну допомогу, психологічну підтримку, які послуги надає держава тощо).  </w:t>
      </w:r>
    </w:p>
    <w:p w:rsidR="009831EF" w:rsidRPr="00BD03CA" w:rsidRDefault="009831EF" w:rsidP="009831E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8. Контроль за виконанням  </w:t>
      </w:r>
      <w:r w:rsidR="00B240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даного</w:t>
      </w: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наказу залишаю за собою.</w:t>
      </w:r>
    </w:p>
    <w:p w:rsidR="009831EF" w:rsidRPr="00BD03CA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Pr="00BD03CA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Директор                                                                               </w:t>
      </w:r>
      <w:r w:rsidR="00533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Вероніка ДЗЮБЕНКО</w:t>
      </w:r>
    </w:p>
    <w:p w:rsidR="00782DA4" w:rsidRDefault="00782DA4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533B13" w:rsidRDefault="009831EF" w:rsidP="0053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BD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наказом ознайомлені:</w:t>
      </w:r>
      <w:r w:rsidR="00782DA4" w:rsidRPr="00782DA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533B13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</w:t>
      </w:r>
      <w:r w:rsidR="00533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Тетяна ЛУЦЕНКО</w:t>
      </w:r>
    </w:p>
    <w:p w:rsidR="00533B13" w:rsidRDefault="00533B13" w:rsidP="00533B13">
      <w:pPr>
        <w:spacing w:after="120"/>
        <w:ind w:left="-1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Оксана ОПАНАЩУК</w:t>
      </w:r>
    </w:p>
    <w:p w:rsidR="00782DA4" w:rsidRPr="00782DA4" w:rsidRDefault="00533B13" w:rsidP="00533B13">
      <w:pPr>
        <w:spacing w:after="120"/>
        <w:ind w:left="-12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="00AA6E09">
        <w:rPr>
          <w:rFonts w:ascii="Times New Roman" w:eastAsia="Calibri" w:hAnsi="Times New Roman"/>
          <w:b/>
          <w:bCs/>
          <w:sz w:val="24"/>
          <w:szCs w:val="24"/>
        </w:rPr>
        <w:t>13.12</w:t>
      </w:r>
      <w:r w:rsidR="00782DA4" w:rsidRPr="004E1891">
        <w:rPr>
          <w:rFonts w:ascii="Times New Roman" w:eastAsia="Calibri" w:hAnsi="Times New Roman"/>
          <w:b/>
          <w:bCs/>
          <w:sz w:val="24"/>
          <w:szCs w:val="24"/>
        </w:rPr>
        <w:t xml:space="preserve">.2024 </w:t>
      </w:r>
    </w:p>
    <w:p w:rsidR="00533B13" w:rsidRDefault="009831EF" w:rsidP="0053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</w:t>
      </w:r>
      <w:r w:rsidR="00782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   </w:t>
      </w:r>
      <w:r w:rsidR="00533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                  </w:t>
      </w: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831EF" w:rsidRDefault="009831EF" w:rsidP="0098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6413DC" w:rsidRDefault="006413DC"/>
    <w:sectPr w:rsidR="006413DC" w:rsidSect="00641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1EF"/>
    <w:rsid w:val="0008291E"/>
    <w:rsid w:val="000F171B"/>
    <w:rsid w:val="00157B5C"/>
    <w:rsid w:val="00533B13"/>
    <w:rsid w:val="006413DC"/>
    <w:rsid w:val="00782DA4"/>
    <w:rsid w:val="009831EF"/>
    <w:rsid w:val="00AA6E09"/>
    <w:rsid w:val="00B240F7"/>
    <w:rsid w:val="00C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Administrator</cp:lastModifiedBy>
  <cp:revision>6</cp:revision>
  <cp:lastPrinted>2025-01-13T07:57:00Z</cp:lastPrinted>
  <dcterms:created xsi:type="dcterms:W3CDTF">2025-01-08T15:51:00Z</dcterms:created>
  <dcterms:modified xsi:type="dcterms:W3CDTF">2025-01-15T10:45:00Z</dcterms:modified>
</cp:coreProperties>
</file>