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CF96" w14:textId="77777777" w:rsidR="004D2593" w:rsidRDefault="001D046C">
      <w:pPr>
        <w:pStyle w:val="a3"/>
        <w:jc w:val="center"/>
        <w:rPr>
          <w:rFonts w:ascii="Arial Black" w:hAnsi="Arial Black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F725D4" wp14:editId="717316BF">
            <wp:simplePos x="0" y="0"/>
            <wp:positionH relativeFrom="column">
              <wp:posOffset>-457200</wp:posOffset>
            </wp:positionH>
            <wp:positionV relativeFrom="paragraph">
              <wp:posOffset>-334010</wp:posOffset>
            </wp:positionV>
            <wp:extent cx="9783445" cy="7046595"/>
            <wp:effectExtent l="0" t="0" r="0" b="0"/>
            <wp:wrapNone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3445" cy="70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8768EA" w14:textId="77777777" w:rsidR="004D2593" w:rsidRDefault="004D2593">
      <w:pPr>
        <w:pStyle w:val="a3"/>
        <w:jc w:val="center"/>
        <w:rPr>
          <w:rFonts w:ascii="Arial Black" w:hAnsi="Arial Black"/>
          <w:sz w:val="32"/>
        </w:rPr>
      </w:pPr>
    </w:p>
    <w:p w14:paraId="10D08E0F" w14:textId="77777777" w:rsidR="004D2593" w:rsidRDefault="004D2593">
      <w:pPr>
        <w:pStyle w:val="a3"/>
        <w:jc w:val="center"/>
        <w:rPr>
          <w:rFonts w:ascii="Arial Black" w:hAnsi="Arial Black"/>
          <w:sz w:val="32"/>
        </w:rPr>
      </w:pPr>
    </w:p>
    <w:p w14:paraId="2BE6A001" w14:textId="3310E222" w:rsidR="004D2593" w:rsidRDefault="00381C94">
      <w:pPr>
        <w:pStyle w:val="a3"/>
        <w:jc w:val="right"/>
        <w:rPr>
          <w:rFonts w:ascii="Times New Roman" w:hAnsi="Times New Roman"/>
          <w:sz w:val="28"/>
        </w:rPr>
      </w:pPr>
      <w:r>
        <w:rPr>
          <w:noProof/>
        </w:rPr>
        <w:pict w14:anchorId="2009CD2C">
          <v:rect id="Надпись 1" o:spid="_x0000_s1026" style="position:absolute;left:0;text-align:left;margin-left:432.3pt;margin-top:.8pt;width:222.9pt;height:1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" filled="f" stroked="f" strokeweight=".5pt">
            <v:textbox>
              <w:txbxContent>
                <w:p w14:paraId="76C33545" w14:textId="172F90D0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ЗАТВЕРДЖЕНО</w:t>
                  </w:r>
                </w:p>
                <w:p w14:paraId="39DF9738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Рішення засідання педагогічної ради</w:t>
                  </w:r>
                </w:p>
                <w:p w14:paraId="51B9229F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Мартинівського ліцею</w:t>
                  </w:r>
                </w:p>
                <w:p w14:paraId="46722173" w14:textId="1D04CF9D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Протокол № 3  від 30.10.2024 </w:t>
                  </w:r>
                </w:p>
                <w:p w14:paraId="237A2400" w14:textId="77777777" w:rsidR="004D2593" w:rsidRDefault="004D2593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</w:p>
                <w:p w14:paraId="1FC3EB12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Директор  ____________________</w:t>
                  </w:r>
                </w:p>
                <w:p w14:paraId="3A1DC790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Вероніка ДЗЮБЕНКО</w:t>
                  </w:r>
                </w:p>
                <w:p w14:paraId="237DB7BB" w14:textId="77777777" w:rsidR="004D2593" w:rsidRDefault="004D2593"/>
              </w:txbxContent>
            </v:textbox>
          </v:rect>
        </w:pict>
      </w:r>
    </w:p>
    <w:p w14:paraId="499515F0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77776E47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3BCE8EAF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7E4490D5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2775439A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58AF271D" w14:textId="77777777" w:rsidR="004D2593" w:rsidRDefault="004D2593">
      <w:pPr>
        <w:pStyle w:val="a3"/>
        <w:rPr>
          <w:rFonts w:ascii="Times New Roman" w:hAnsi="Times New Roman"/>
          <w:sz w:val="28"/>
        </w:rPr>
      </w:pPr>
    </w:p>
    <w:p w14:paraId="527C57E7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074526FE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 xml:space="preserve">Орієнтовний план </w:t>
      </w:r>
    </w:p>
    <w:p w14:paraId="02F58B3C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>підвищення кваліфікації</w:t>
      </w:r>
    </w:p>
    <w:p w14:paraId="20EB2FAD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>педагогічних працівників</w:t>
      </w:r>
    </w:p>
    <w:p w14:paraId="7990C023" w14:textId="77777777" w:rsidR="004D2593" w:rsidRDefault="004D2593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</w:p>
    <w:p w14:paraId="4127E9B6" w14:textId="77777777" w:rsidR="004D2593" w:rsidRDefault="001D046C">
      <w:pPr>
        <w:pStyle w:val="a3"/>
        <w:jc w:val="center"/>
        <w:rPr>
          <w:rFonts w:ascii="Cambria" w:hAnsi="Cambria"/>
          <w:b/>
          <w:i/>
          <w:sz w:val="56"/>
        </w:rPr>
      </w:pPr>
      <w:r>
        <w:rPr>
          <w:rFonts w:ascii="Cambria" w:hAnsi="Cambria"/>
          <w:b/>
          <w:i/>
          <w:sz w:val="56"/>
        </w:rPr>
        <w:t xml:space="preserve"> Мартинівського ліцею</w:t>
      </w:r>
    </w:p>
    <w:p w14:paraId="333DD3A5" w14:textId="77777777" w:rsidR="004D2593" w:rsidRDefault="004D2593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</w:p>
    <w:p w14:paraId="65ED2353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 xml:space="preserve"> на 2025 </w:t>
      </w:r>
      <w:proofErr w:type="spellStart"/>
      <w:r>
        <w:rPr>
          <w:rFonts w:ascii="Cambria" w:hAnsi="Cambria"/>
          <w:b/>
          <w:i/>
          <w:color w:val="C00000"/>
          <w:sz w:val="56"/>
        </w:rPr>
        <w:t>н.р</w:t>
      </w:r>
      <w:proofErr w:type="spellEnd"/>
      <w:r>
        <w:rPr>
          <w:rFonts w:ascii="Cambria" w:hAnsi="Cambria"/>
          <w:b/>
          <w:i/>
          <w:color w:val="C00000"/>
          <w:sz w:val="56"/>
        </w:rPr>
        <w:t>.</w:t>
      </w:r>
    </w:p>
    <w:p w14:paraId="557124CE" w14:textId="77777777" w:rsidR="004D2593" w:rsidRDefault="004D2593">
      <w:pPr>
        <w:pStyle w:val="a3"/>
        <w:jc w:val="center"/>
        <w:rPr>
          <w:rFonts w:ascii="Arial Black" w:hAnsi="Arial Black"/>
          <w:color w:val="C00000"/>
          <w:sz w:val="32"/>
        </w:rPr>
      </w:pPr>
    </w:p>
    <w:p w14:paraId="709DE420" w14:textId="77777777" w:rsidR="004D2593" w:rsidRDefault="004D2593">
      <w:pPr>
        <w:pStyle w:val="a3"/>
        <w:jc w:val="center"/>
        <w:rPr>
          <w:rFonts w:ascii="Arial Black" w:hAnsi="Arial Black"/>
          <w:color w:val="C00000"/>
          <w:sz w:val="32"/>
        </w:rPr>
      </w:pPr>
    </w:p>
    <w:p w14:paraId="7445920A" w14:textId="77777777" w:rsidR="004D2593" w:rsidRDefault="004D2593">
      <w:pPr>
        <w:pStyle w:val="a3"/>
        <w:rPr>
          <w:rFonts w:ascii="Arial Black" w:hAnsi="Arial Black"/>
          <w:sz w:val="32"/>
        </w:rPr>
      </w:pPr>
    </w:p>
    <w:p w14:paraId="2C00718F" w14:textId="77777777" w:rsidR="004D2593" w:rsidRDefault="004D2593">
      <w:pPr>
        <w:pStyle w:val="a3"/>
        <w:jc w:val="center"/>
        <w:rPr>
          <w:rFonts w:ascii="Arial Black" w:hAnsi="Arial Black"/>
          <w:sz w:val="32"/>
        </w:rPr>
      </w:pPr>
    </w:p>
    <w:tbl>
      <w:tblPr>
        <w:tblStyle w:val="a8"/>
        <w:tblW w:w="14593" w:type="dxa"/>
        <w:tblInd w:w="108" w:type="dxa"/>
        <w:tblLook w:val="04A0" w:firstRow="1" w:lastRow="0" w:firstColumn="1" w:lastColumn="0" w:noHBand="0" w:noVBand="1"/>
      </w:tblPr>
      <w:tblGrid>
        <w:gridCol w:w="566"/>
        <w:gridCol w:w="1712"/>
        <w:gridCol w:w="3305"/>
        <w:gridCol w:w="1472"/>
        <w:gridCol w:w="886"/>
        <w:gridCol w:w="2670"/>
        <w:gridCol w:w="985"/>
        <w:gridCol w:w="1166"/>
        <w:gridCol w:w="1831"/>
      </w:tblGrid>
      <w:tr w:rsidR="004D2593" w14:paraId="6961EBC4" w14:textId="77777777">
        <w:tc>
          <w:tcPr>
            <w:tcW w:w="566" w:type="dxa"/>
          </w:tcPr>
          <w:p w14:paraId="2811526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14:paraId="3B929F3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0" w:type="auto"/>
          </w:tcPr>
          <w:p w14:paraId="02F204F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ППІ</w:t>
            </w:r>
          </w:p>
        </w:tc>
        <w:tc>
          <w:tcPr>
            <w:tcW w:w="0" w:type="auto"/>
          </w:tcPr>
          <w:p w14:paraId="19B5AD0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Напрям</w:t>
            </w:r>
          </w:p>
        </w:tc>
        <w:tc>
          <w:tcPr>
            <w:tcW w:w="0" w:type="auto"/>
          </w:tcPr>
          <w:p w14:paraId="69BCE1C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0" w:type="auto"/>
          </w:tcPr>
          <w:p w14:paraId="0E2F860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Обсяг</w:t>
            </w:r>
          </w:p>
        </w:tc>
        <w:tc>
          <w:tcPr>
            <w:tcW w:w="0" w:type="auto"/>
          </w:tcPr>
          <w:p w14:paraId="5034E35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Суб'єкт</w:t>
            </w:r>
          </w:p>
        </w:tc>
        <w:tc>
          <w:tcPr>
            <w:tcW w:w="0" w:type="auto"/>
          </w:tcPr>
          <w:p w14:paraId="1801D6E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Термін</w:t>
            </w:r>
          </w:p>
        </w:tc>
        <w:tc>
          <w:tcPr>
            <w:tcW w:w="0" w:type="auto"/>
          </w:tcPr>
          <w:p w14:paraId="199CFC2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Вартість</w:t>
            </w:r>
          </w:p>
        </w:tc>
        <w:tc>
          <w:tcPr>
            <w:tcW w:w="0" w:type="auto"/>
          </w:tcPr>
          <w:p w14:paraId="3683626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Примітка</w:t>
            </w:r>
          </w:p>
        </w:tc>
      </w:tr>
      <w:tr w:rsidR="004D2593" w14:paraId="5E35F2DE" w14:textId="77777777">
        <w:tc>
          <w:tcPr>
            <w:tcW w:w="566" w:type="dxa"/>
          </w:tcPr>
          <w:p w14:paraId="6C9EB7C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0" w:type="auto"/>
          </w:tcPr>
          <w:p w14:paraId="1FFE78D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Дзюбенко В.І.</w:t>
            </w:r>
          </w:p>
        </w:tc>
        <w:tc>
          <w:tcPr>
            <w:tcW w:w="0" w:type="auto"/>
          </w:tcPr>
          <w:p w14:paraId="006E6E4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управлінської компетентності</w:t>
            </w:r>
          </w:p>
          <w:p w14:paraId="278A618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CC64E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7648476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4DE8FDB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7E598DC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CA0C5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EBD722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4D082C7" w14:textId="48107726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Географія/ </w:t>
            </w:r>
            <w:proofErr w:type="spellStart"/>
            <w:r>
              <w:rPr>
                <w:rFonts w:ascii="Times New Roman" w:hAnsi="Times New Roman"/>
                <w:sz w:val="24"/>
              </w:rPr>
              <w:t>Пізн</w:t>
            </w:r>
            <w:proofErr w:type="spellEnd"/>
            <w:r>
              <w:rPr>
                <w:rFonts w:ascii="Times New Roman" w:hAnsi="Times New Roman"/>
                <w:sz w:val="24"/>
              </w:rPr>
              <w:t>. природу</w:t>
            </w:r>
          </w:p>
        </w:tc>
      </w:tr>
      <w:tr w:rsidR="004D2593" w14:paraId="79BDFC32" w14:textId="77777777">
        <w:tc>
          <w:tcPr>
            <w:tcW w:w="566" w:type="dxa"/>
          </w:tcPr>
          <w:p w14:paraId="56B3220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2DA8F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FB88C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5FBE33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476893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D83BBD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1C9612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9FC9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DFFAC1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47A0FD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8927139" w14:textId="77777777">
        <w:tc>
          <w:tcPr>
            <w:tcW w:w="566" w:type="dxa"/>
          </w:tcPr>
          <w:p w14:paraId="0881159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B26B67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7340225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4347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D24191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CE2813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884AF6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5496B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CBEC38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5F2C9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73E78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2B2988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D4FD18C" w14:textId="77777777">
        <w:tc>
          <w:tcPr>
            <w:tcW w:w="566" w:type="dxa"/>
          </w:tcPr>
          <w:p w14:paraId="050E6D0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0" w:type="auto"/>
          </w:tcPr>
          <w:p w14:paraId="157A614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Луценко Т.М.</w:t>
            </w:r>
          </w:p>
        </w:tc>
        <w:tc>
          <w:tcPr>
            <w:tcW w:w="0" w:type="auto"/>
          </w:tcPr>
          <w:p w14:paraId="12F33E5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управлінської компетентності</w:t>
            </w:r>
          </w:p>
          <w:p w14:paraId="18AC072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A9BDBD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84E353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0" w:type="auto"/>
          </w:tcPr>
          <w:p w14:paraId="1B5CD5A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537D2A8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03D4719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816F98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46EE4E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Заст.</w:t>
            </w:r>
          </w:p>
        </w:tc>
      </w:tr>
      <w:tr w:rsidR="004D2593" w14:paraId="0A14F322" w14:textId="77777777">
        <w:trPr>
          <w:trHeight w:val="771"/>
        </w:trPr>
        <w:tc>
          <w:tcPr>
            <w:tcW w:w="566" w:type="dxa"/>
          </w:tcPr>
          <w:p w14:paraId="5A26D614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EF9E86" w14:textId="77777777" w:rsidR="004D2593" w:rsidRDefault="004D2593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69A14BA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BE1133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4AC4B34" w14:textId="77777777" w:rsidR="004D2593" w:rsidRDefault="004D2593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0CDD25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30B6C9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852731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E15173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A2860C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61A143E" w14:textId="77777777">
        <w:trPr>
          <w:trHeight w:val="697"/>
        </w:trPr>
        <w:tc>
          <w:tcPr>
            <w:tcW w:w="566" w:type="dxa"/>
          </w:tcPr>
          <w:p w14:paraId="60C00E1B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2EA08D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761CA3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D977CF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7A1F98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EE9C2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BE9D53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4A596A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F90EE7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14CEC97D" w14:textId="77777777">
        <w:tc>
          <w:tcPr>
            <w:tcW w:w="566" w:type="dxa"/>
          </w:tcPr>
          <w:p w14:paraId="7187586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0" w:type="auto"/>
          </w:tcPr>
          <w:p w14:paraId="7057450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Каменчук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Г.О.</w:t>
            </w:r>
          </w:p>
        </w:tc>
        <w:tc>
          <w:tcPr>
            <w:tcW w:w="0" w:type="auto"/>
          </w:tcPr>
          <w:p w14:paraId="5EFF0C4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7986122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277405C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290EEE2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3CD2100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61BCA9B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0" w:type="auto"/>
          </w:tcPr>
          <w:p w14:paraId="1DC6AF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A35CDE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D28E46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Вчит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зарубіж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2825FFE0" w14:textId="77777777">
        <w:tc>
          <w:tcPr>
            <w:tcW w:w="566" w:type="dxa"/>
          </w:tcPr>
          <w:p w14:paraId="5C148F3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BC7CDEF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B341B3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790431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0DA51B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27D570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D7FC1C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93A48F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C0DD26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94D3C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305333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9896CF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A4C44A1" w14:textId="77777777">
        <w:tc>
          <w:tcPr>
            <w:tcW w:w="566" w:type="dxa"/>
          </w:tcPr>
          <w:p w14:paraId="54D5EB2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0" w:type="auto"/>
          </w:tcPr>
          <w:p w14:paraId="2DAAE22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Костриця Н.М.</w:t>
            </w:r>
          </w:p>
        </w:tc>
        <w:tc>
          <w:tcPr>
            <w:tcW w:w="0" w:type="auto"/>
          </w:tcPr>
          <w:p w14:paraId="0FB3BC3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7D48DBC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6F2451E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5F6731C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14EDB34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7E037AA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6685BDB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33CC46B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EC097A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874AC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</w:rPr>
              <w:t>..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3AF1CCB0" w14:textId="77777777">
        <w:tc>
          <w:tcPr>
            <w:tcW w:w="566" w:type="dxa"/>
          </w:tcPr>
          <w:p w14:paraId="6AF19F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26F389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FDA0F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B89199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5A8A1C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153584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6DDDA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DE1FC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E76B4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AF168A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A4818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BDB69FC" w14:textId="77777777">
        <w:tc>
          <w:tcPr>
            <w:tcW w:w="566" w:type="dxa"/>
          </w:tcPr>
          <w:p w14:paraId="69464E9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0" w:type="auto"/>
          </w:tcPr>
          <w:p w14:paraId="4941916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Терещук І.В.</w:t>
            </w:r>
          </w:p>
        </w:tc>
        <w:tc>
          <w:tcPr>
            <w:tcW w:w="0" w:type="auto"/>
          </w:tcPr>
          <w:p w14:paraId="73731B9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21F74D0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2752A3B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28606B3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15FE09D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4DCCC71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43FF71F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39C4B13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9CEFDD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4EE0FA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</w:rPr>
              <w:t>..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6F2B7D4E" w14:textId="77777777">
        <w:tc>
          <w:tcPr>
            <w:tcW w:w="566" w:type="dxa"/>
          </w:tcPr>
          <w:p w14:paraId="0B7DCD1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4322F2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44769F8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B92C8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4EE244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EF2FE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B11E10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7F1BCD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FE5E63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BD6D4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B14FC9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214DEEE" w14:textId="77777777">
        <w:tc>
          <w:tcPr>
            <w:tcW w:w="566" w:type="dxa"/>
          </w:tcPr>
          <w:p w14:paraId="7272FFC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0" w:type="auto"/>
          </w:tcPr>
          <w:p w14:paraId="40CAC15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Бутинець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М.Б.</w:t>
            </w:r>
          </w:p>
        </w:tc>
        <w:tc>
          <w:tcPr>
            <w:tcW w:w="0" w:type="auto"/>
          </w:tcPr>
          <w:p w14:paraId="3D6911C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02DC0F4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4F44018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7EFB318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05A7A2D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0B1FF9B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0" w:type="auto"/>
          </w:tcPr>
          <w:p w14:paraId="64BAA30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ЖОІППО</w:t>
            </w:r>
          </w:p>
        </w:tc>
        <w:tc>
          <w:tcPr>
            <w:tcW w:w="0" w:type="auto"/>
          </w:tcPr>
          <w:p w14:paraId="670C8E4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7BAC1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95EDA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</w:rPr>
              <w:t>..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4CCAFB3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муз.мист</w:t>
            </w:r>
            <w:proofErr w:type="spellEnd"/>
          </w:p>
        </w:tc>
      </w:tr>
      <w:tr w:rsidR="004D2593" w14:paraId="527ED6CB" w14:textId="77777777">
        <w:tc>
          <w:tcPr>
            <w:tcW w:w="566" w:type="dxa"/>
          </w:tcPr>
          <w:p w14:paraId="15B908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685581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491A5C0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909B8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0AB6FB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BE9D2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4372E0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3EE3F0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5F5B48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E1AB07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0F001B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55F8A31" w14:textId="77777777">
        <w:tc>
          <w:tcPr>
            <w:tcW w:w="566" w:type="dxa"/>
          </w:tcPr>
          <w:p w14:paraId="6703199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0" w:type="auto"/>
          </w:tcPr>
          <w:p w14:paraId="7CFA7D2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Мельник М.Г.</w:t>
            </w:r>
          </w:p>
        </w:tc>
        <w:tc>
          <w:tcPr>
            <w:tcW w:w="0" w:type="auto"/>
          </w:tcPr>
          <w:p w14:paraId="309FB78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7A4F993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5AB5CC8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0B73AF6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701CFF3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2379054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74CB61B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3970477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371F9CB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688B39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Англ.м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179B9064" w14:textId="77777777">
        <w:tc>
          <w:tcPr>
            <w:tcW w:w="566" w:type="dxa"/>
          </w:tcPr>
          <w:p w14:paraId="5D4552D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786EDA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E58BFD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DC48B9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82B528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109F3D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DD318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1C337B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93CEA6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0F94E7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7448F3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C37E6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1595B127" w14:textId="77777777">
        <w:tc>
          <w:tcPr>
            <w:tcW w:w="566" w:type="dxa"/>
          </w:tcPr>
          <w:p w14:paraId="45FF1AD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0" w:type="auto"/>
          </w:tcPr>
          <w:p w14:paraId="66B604D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Савчук Г.М.</w:t>
            </w:r>
          </w:p>
        </w:tc>
        <w:tc>
          <w:tcPr>
            <w:tcW w:w="0" w:type="auto"/>
          </w:tcPr>
          <w:p w14:paraId="6FE3CE2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16843D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вчителя,</w:t>
            </w:r>
          </w:p>
          <w:p w14:paraId="67FEBC2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вихователя ГПД</w:t>
            </w:r>
          </w:p>
        </w:tc>
        <w:tc>
          <w:tcPr>
            <w:tcW w:w="0" w:type="auto"/>
          </w:tcPr>
          <w:p w14:paraId="328547D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3E20C50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0A32E4C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5D7E595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533726C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05D803B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12CE9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B8BFAD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</w:rPr>
              <w:t>..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422628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обр. </w:t>
            </w:r>
            <w:proofErr w:type="spellStart"/>
            <w:r>
              <w:rPr>
                <w:rFonts w:ascii="Times New Roman" w:hAnsi="Times New Roman"/>
                <w:sz w:val="24"/>
              </w:rPr>
              <w:t>мист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62B4BE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60CD6B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ГПД</w:t>
            </w:r>
          </w:p>
        </w:tc>
      </w:tr>
      <w:tr w:rsidR="004D2593" w14:paraId="7D9F6D71" w14:textId="77777777">
        <w:tc>
          <w:tcPr>
            <w:tcW w:w="566" w:type="dxa"/>
          </w:tcPr>
          <w:p w14:paraId="2AB9DF0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7AD589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02DA022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165000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AC012C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59CE8C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F9C0D7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0BE486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EEC890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350F9A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486531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02F32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944E027" w14:textId="77777777">
        <w:tc>
          <w:tcPr>
            <w:tcW w:w="566" w:type="dxa"/>
          </w:tcPr>
          <w:p w14:paraId="683670A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0" w:type="auto"/>
          </w:tcPr>
          <w:p w14:paraId="0B8C800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Згодзінська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Т.В.</w:t>
            </w:r>
          </w:p>
        </w:tc>
        <w:tc>
          <w:tcPr>
            <w:tcW w:w="0" w:type="auto"/>
          </w:tcPr>
          <w:p w14:paraId="2818395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445CFD0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3E62B18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6B4181A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17B5F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7ABA31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0" w:type="auto"/>
          </w:tcPr>
          <w:p w14:paraId="3E9D4AB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Інститут педагогіки  НАПН України</w:t>
            </w:r>
          </w:p>
        </w:tc>
        <w:tc>
          <w:tcPr>
            <w:tcW w:w="0" w:type="auto"/>
          </w:tcPr>
          <w:p w14:paraId="3348AE7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658FBF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C7278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Укр.м</w:t>
            </w:r>
            <w:proofErr w:type="spellEnd"/>
            <w:r>
              <w:rPr>
                <w:rFonts w:ascii="Times New Roman" w:hAnsi="Times New Roman"/>
                <w:sz w:val="24"/>
              </w:rPr>
              <w:t>., літ.</w:t>
            </w:r>
          </w:p>
        </w:tc>
      </w:tr>
      <w:tr w:rsidR="004D2593" w14:paraId="4CCFC3E6" w14:textId="77777777">
        <w:tc>
          <w:tcPr>
            <w:tcW w:w="566" w:type="dxa"/>
          </w:tcPr>
          <w:p w14:paraId="42581E2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989537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4532CBC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E7E67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C821A1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06306FC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0B3CE35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39EA1D0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567832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</w:tc>
        <w:tc>
          <w:tcPr>
            <w:tcW w:w="0" w:type="auto"/>
          </w:tcPr>
          <w:p w14:paraId="4F1E8C0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61EF298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2F1A293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19AB194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3F4FEB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8DCE1C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Укр.м</w:t>
            </w:r>
            <w:proofErr w:type="spellEnd"/>
            <w:r>
              <w:rPr>
                <w:rFonts w:ascii="Times New Roman" w:hAnsi="Times New Roman"/>
                <w:sz w:val="24"/>
              </w:rPr>
              <w:t>., літ.</w:t>
            </w:r>
          </w:p>
        </w:tc>
      </w:tr>
      <w:tr w:rsidR="004D2593" w14:paraId="0684503D" w14:textId="77777777">
        <w:tc>
          <w:tcPr>
            <w:tcW w:w="566" w:type="dxa"/>
          </w:tcPr>
          <w:p w14:paraId="599B389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</w:tcPr>
          <w:p w14:paraId="32D6606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Повх О.В.</w:t>
            </w:r>
          </w:p>
        </w:tc>
        <w:tc>
          <w:tcPr>
            <w:tcW w:w="0" w:type="auto"/>
          </w:tcPr>
          <w:p w14:paraId="653E2D8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D66995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0416A3D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вчителя, розвиток управлінської компетентності</w:t>
            </w:r>
          </w:p>
        </w:tc>
        <w:tc>
          <w:tcPr>
            <w:tcW w:w="0" w:type="auto"/>
          </w:tcPr>
          <w:p w14:paraId="7398FA4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4EC72B7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49DB902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0736282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3AEF69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A3624C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A2E4CD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</w:rPr>
              <w:t>..м</w:t>
            </w:r>
          </w:p>
          <w:p w14:paraId="5D46F72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Пед.-</w:t>
            </w:r>
            <w:proofErr w:type="spellStart"/>
            <w:r>
              <w:rPr>
                <w:rFonts w:ascii="Times New Roman" w:hAnsi="Times New Roman"/>
                <w:sz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207D2E30" w14:textId="77777777">
        <w:tc>
          <w:tcPr>
            <w:tcW w:w="566" w:type="dxa"/>
          </w:tcPr>
          <w:p w14:paraId="1D06E91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D27C76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A1A9EC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A4A0DA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5F9FBC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3D122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BED5A1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BA6505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6641F1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A09DC9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7609D3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057536D0" w14:textId="77777777">
        <w:tc>
          <w:tcPr>
            <w:tcW w:w="566" w:type="dxa"/>
          </w:tcPr>
          <w:p w14:paraId="7D61B90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0" w:type="auto"/>
          </w:tcPr>
          <w:p w14:paraId="290460B1" w14:textId="77777777" w:rsidR="004D2593" w:rsidRDefault="001D046C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Гавриленко Н.В.</w:t>
            </w:r>
          </w:p>
        </w:tc>
        <w:tc>
          <w:tcPr>
            <w:tcW w:w="0" w:type="auto"/>
          </w:tcPr>
          <w:p w14:paraId="27FE38A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5ED003A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6D2A201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041D480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261073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0F5DA3B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0" w:type="auto"/>
          </w:tcPr>
          <w:p w14:paraId="165D7C7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1B7CBFC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1BD68B1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0A1C71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960AFBA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Англ.м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D4246A3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зарубіж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29CD3C6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336B7ABD" w14:textId="77777777">
        <w:tc>
          <w:tcPr>
            <w:tcW w:w="566" w:type="dxa"/>
          </w:tcPr>
          <w:p w14:paraId="7CC481F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9BB71C6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47086882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89E2A2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6C4F03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C404F1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A26E86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AF1A2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58B165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3E609E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B18045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60EBE9E" w14:textId="77777777">
        <w:tc>
          <w:tcPr>
            <w:tcW w:w="566" w:type="dxa"/>
          </w:tcPr>
          <w:p w14:paraId="3D50652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04631E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FF4905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451CF9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6194BA7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C2BB2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691AE8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DE1BDE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83EEB4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0D4207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4EF294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50F5D27" w14:textId="77777777">
        <w:tc>
          <w:tcPr>
            <w:tcW w:w="566" w:type="dxa"/>
          </w:tcPr>
          <w:p w14:paraId="1EB36D9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0" w:type="auto"/>
          </w:tcPr>
          <w:p w14:paraId="6481256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Зелінська О.П.</w:t>
            </w:r>
          </w:p>
        </w:tc>
        <w:tc>
          <w:tcPr>
            <w:tcW w:w="0" w:type="auto"/>
          </w:tcPr>
          <w:p w14:paraId="4984ECE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0B81703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7FBB22C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493237F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699A20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EE988D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  <w:p w14:paraId="1034411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  <w:p w14:paraId="3FB272E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</w:tc>
        <w:tc>
          <w:tcPr>
            <w:tcW w:w="0" w:type="auto"/>
          </w:tcPr>
          <w:p w14:paraId="3BEF472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6588D22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CF3AE4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B7116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C81EE54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FA10A06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фізика</w:t>
            </w:r>
          </w:p>
          <w:p w14:paraId="000A4540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інформ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0CE15D65" w14:textId="77777777">
        <w:tc>
          <w:tcPr>
            <w:tcW w:w="566" w:type="dxa"/>
          </w:tcPr>
          <w:p w14:paraId="59755DC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069BCD7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226728D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8054BA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E34745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5F7D8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35E802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B680E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0A8B6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992DC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21BBAF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EAB3867" w14:textId="77777777">
        <w:tc>
          <w:tcPr>
            <w:tcW w:w="566" w:type="dxa"/>
          </w:tcPr>
          <w:p w14:paraId="3CC8AB3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95DD17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F39DD0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9E1603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635BFF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711CB8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0B9FCB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A20F04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CAF31B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813B91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7AF646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06ABCDD7" w14:textId="77777777">
        <w:tc>
          <w:tcPr>
            <w:tcW w:w="566" w:type="dxa"/>
          </w:tcPr>
          <w:p w14:paraId="699FACB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0" w:type="auto"/>
          </w:tcPr>
          <w:p w14:paraId="2DB1FED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Черниш Ю.В.</w:t>
            </w:r>
          </w:p>
        </w:tc>
        <w:tc>
          <w:tcPr>
            <w:tcW w:w="0" w:type="auto"/>
          </w:tcPr>
          <w:p w14:paraId="208B2CF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648E0E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04E93B0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028AB3C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203F5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562A1F0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28F64D0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0" w:type="auto"/>
          </w:tcPr>
          <w:p w14:paraId="0BF4EE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E7F434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344EFA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ЗБД</w:t>
            </w:r>
          </w:p>
        </w:tc>
      </w:tr>
      <w:tr w:rsidR="004D2593" w14:paraId="5FFD3DDF" w14:textId="77777777">
        <w:tc>
          <w:tcPr>
            <w:tcW w:w="566" w:type="dxa"/>
          </w:tcPr>
          <w:p w14:paraId="08046C9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CC722F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1344F69" w14:textId="77777777" w:rsidR="004D2593" w:rsidRDefault="004D2593" w:rsidP="001D046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ED7641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8284E6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D54A32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303F1E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964D40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C2632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069A0C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F49743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18273196" w14:textId="77777777">
        <w:tc>
          <w:tcPr>
            <w:tcW w:w="566" w:type="dxa"/>
          </w:tcPr>
          <w:p w14:paraId="113B7B9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0" w:type="auto"/>
          </w:tcPr>
          <w:p w14:paraId="32001E3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Загоруйко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А.В.</w:t>
            </w:r>
          </w:p>
        </w:tc>
        <w:tc>
          <w:tcPr>
            <w:tcW w:w="0" w:type="auto"/>
          </w:tcPr>
          <w:p w14:paraId="4993710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386405F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7045A83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B5293B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9F93ED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14:paraId="19EDF31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5893796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2CA5E35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30EBE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7B865D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Асистент вч.</w:t>
            </w:r>
          </w:p>
        </w:tc>
      </w:tr>
      <w:tr w:rsidR="004D2593" w14:paraId="68643B58" w14:textId="77777777">
        <w:tc>
          <w:tcPr>
            <w:tcW w:w="566" w:type="dxa"/>
          </w:tcPr>
          <w:p w14:paraId="32A60A7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6ECD2F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499BC6B" w14:textId="77777777" w:rsidR="004D2593" w:rsidRDefault="004D2593" w:rsidP="001D046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8DE208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C93863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916A7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FAD1ED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F84AA8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F8F8D2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28132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9727E4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0C9A878" w14:textId="77777777">
        <w:tc>
          <w:tcPr>
            <w:tcW w:w="566" w:type="dxa"/>
          </w:tcPr>
          <w:p w14:paraId="684583F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0" w:type="auto"/>
          </w:tcPr>
          <w:p w14:paraId="4DE4BB9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Боковенко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Ю.Б.</w:t>
            </w:r>
          </w:p>
        </w:tc>
        <w:tc>
          <w:tcPr>
            <w:tcW w:w="0" w:type="auto"/>
          </w:tcPr>
          <w:p w14:paraId="5AFDDC1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57F1FDD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79A492A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399BC1B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2762DB8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168D7CC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4CF9906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1D248CC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39FA0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398D73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Інт.курс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07F4436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фізика, </w:t>
            </w:r>
            <w:proofErr w:type="spellStart"/>
            <w:r>
              <w:rPr>
                <w:rFonts w:ascii="Times New Roman" w:hAnsi="Times New Roman"/>
                <w:sz w:val="24"/>
              </w:rPr>
              <w:t>інф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4AF2A5E4" w14:textId="77777777">
        <w:tc>
          <w:tcPr>
            <w:tcW w:w="566" w:type="dxa"/>
          </w:tcPr>
          <w:p w14:paraId="1350E15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0E1364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AEBDE56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5BD915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47C7E8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70E0FE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184E01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96B88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E315CB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6BEE49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4548EA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587FEAD" w14:textId="77777777">
        <w:tc>
          <w:tcPr>
            <w:tcW w:w="566" w:type="dxa"/>
          </w:tcPr>
          <w:p w14:paraId="59D2FF42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0E97623E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60A0A124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D52B9E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9B25B8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A6E6C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93F09B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648F9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6E5731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B7D0E0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78FDFC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170F180" w14:textId="77777777">
        <w:tc>
          <w:tcPr>
            <w:tcW w:w="566" w:type="dxa"/>
          </w:tcPr>
          <w:p w14:paraId="5D420D9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0" w:type="auto"/>
          </w:tcPr>
          <w:p w14:paraId="4A100C0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Лівінська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О.В.</w:t>
            </w:r>
          </w:p>
        </w:tc>
        <w:tc>
          <w:tcPr>
            <w:tcW w:w="0" w:type="auto"/>
          </w:tcPr>
          <w:p w14:paraId="64AB69B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F04BD7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13E592D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693E16D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0DFE474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6F01A2E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2CD404B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5CC49C6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B09AF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B35F27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біологія</w:t>
            </w:r>
          </w:p>
          <w:p w14:paraId="5FA4698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240037F" w14:textId="77777777">
        <w:tc>
          <w:tcPr>
            <w:tcW w:w="566" w:type="dxa"/>
          </w:tcPr>
          <w:p w14:paraId="24EDA1B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B6146F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DEB492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661CFC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6C0BB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49091A0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3970F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FB074F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F835C6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7DAC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958EB7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34ED4A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C8DF97C" w14:textId="77777777">
        <w:tc>
          <w:tcPr>
            <w:tcW w:w="566" w:type="dxa"/>
          </w:tcPr>
          <w:p w14:paraId="2CD3054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0" w:type="auto"/>
          </w:tcPr>
          <w:p w14:paraId="367DCB4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Скаківська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І.С.</w:t>
            </w:r>
          </w:p>
        </w:tc>
        <w:tc>
          <w:tcPr>
            <w:tcW w:w="0" w:type="auto"/>
          </w:tcPr>
          <w:p w14:paraId="12EC713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3C0C9B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6608215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60F2E91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1E591F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3F1E874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1139807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660354B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8D5BC6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AA8D58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Історія</w:t>
            </w:r>
          </w:p>
          <w:p w14:paraId="2A14019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Правозн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65CC8909" w14:textId="77777777">
        <w:tc>
          <w:tcPr>
            <w:tcW w:w="566" w:type="dxa"/>
          </w:tcPr>
          <w:p w14:paraId="4DA8FF0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74BDE5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49CCD86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E8570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0373B9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F63E5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EC3513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60EDC1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31DE13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C555DF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2035B2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794D20D8" w14:textId="77777777">
        <w:tc>
          <w:tcPr>
            <w:tcW w:w="566" w:type="dxa"/>
          </w:tcPr>
          <w:p w14:paraId="72B1FC0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0" w:type="auto"/>
          </w:tcPr>
          <w:p w14:paraId="311D951F" w14:textId="77777777" w:rsidR="004D2593" w:rsidRDefault="001D046C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Опанащук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О.М.</w:t>
            </w:r>
          </w:p>
        </w:tc>
        <w:tc>
          <w:tcPr>
            <w:tcW w:w="0" w:type="auto"/>
          </w:tcPr>
          <w:p w14:paraId="56EE8952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Психолого-фізіологічні особливості здобувачів освіти </w:t>
            </w:r>
          </w:p>
          <w:p w14:paraId="1816FE6F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52BB48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38B96E7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3CCFB9C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0815D18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8139BD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34DFCE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1EC823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4D2593" w14:paraId="72A33A02" w14:textId="77777777">
        <w:tc>
          <w:tcPr>
            <w:tcW w:w="566" w:type="dxa"/>
          </w:tcPr>
          <w:p w14:paraId="1EF1F1A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2CFB4BC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355564D1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8097B9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0ED65B1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07267E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0084F1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9CE5D0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CD48AB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0D9B9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BB750C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AF55CD4" w14:textId="77777777" w:rsidR="004D2593" w:rsidRDefault="004D2593">
      <w:pPr>
        <w:pStyle w:val="a3"/>
        <w:jc w:val="center"/>
        <w:rPr>
          <w:rFonts w:ascii="Times New Roman" w:hAnsi="Times New Roman"/>
          <w:sz w:val="28"/>
        </w:rPr>
      </w:pPr>
    </w:p>
    <w:sectPr w:rsidR="004D2593">
      <w:pgSz w:w="16838" w:h="11906" w:orient="landscape" w:code="9"/>
      <w:pgMar w:top="850" w:right="1134" w:bottom="99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593"/>
    <w:rsid w:val="001D046C"/>
    <w:rsid w:val="00381C94"/>
    <w:rsid w:val="004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72C88"/>
  <w15:docId w15:val="{BB7B461F-6430-4950-A044-3FA4603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1718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2024-12-11T12:03:00Z</dcterms:created>
  <dcterms:modified xsi:type="dcterms:W3CDTF">2024-12-17T12:05:00Z</dcterms:modified>
</cp:coreProperties>
</file>